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FBD1" w14:textId="79D81F14" w:rsidR="00AF7FEE" w:rsidRPr="00AF7FEE" w:rsidRDefault="00AF7FEE" w:rsidP="00AF7FEE">
      <w:pPr>
        <w:rPr>
          <w:b/>
          <w:bCs/>
          <w:sz w:val="40"/>
          <w:szCs w:val="40"/>
        </w:rPr>
      </w:pPr>
      <w:r w:rsidRPr="00AF7FEE">
        <w:rPr>
          <w:b/>
          <w:bCs/>
          <w:sz w:val="40"/>
          <w:szCs w:val="40"/>
        </w:rPr>
        <w:t>INVISIBLE CORPS</w:t>
      </w:r>
    </w:p>
    <w:p w14:paraId="5C76D11C" w14:textId="10762A61" w:rsidR="00AF7FEE" w:rsidRPr="00AF7FEE" w:rsidRDefault="00AF7FEE" w:rsidP="00AF7FEE">
      <w:r w:rsidRPr="00AF7FEE">
        <w:rPr>
          <w:b/>
          <w:bCs/>
        </w:rPr>
        <w:t>Free Program Offer</w:t>
      </w:r>
    </w:p>
    <w:p w14:paraId="55410A2B" w14:textId="77777777" w:rsidR="00AF7FEE" w:rsidRPr="00AF7FEE" w:rsidRDefault="00AF7FEE" w:rsidP="00AF7FEE">
      <w:r w:rsidRPr="00AF7FEE">
        <w:rPr>
          <w:b/>
          <w:bCs/>
        </w:rPr>
        <w:t>Title:</w:t>
      </w:r>
      <w:r w:rsidRPr="00AF7FEE">
        <w:t> INVISIBLE CORPS</w:t>
      </w:r>
      <w:r w:rsidRPr="00AF7FEE">
        <w:br/>
      </w:r>
      <w:r w:rsidRPr="00AF7FEE">
        <w:rPr>
          <w:b/>
          <w:bCs/>
        </w:rPr>
        <w:t>NOLA:</w:t>
      </w:r>
      <w:r w:rsidRPr="00AF7FEE">
        <w:t> INVC 000</w:t>
      </w:r>
      <w:r w:rsidRPr="00AF7FEE">
        <w:br/>
      </w:r>
      <w:r w:rsidRPr="00AF7FEE">
        <w:rPr>
          <w:b/>
          <w:bCs/>
        </w:rPr>
        <w:t>Length:</w:t>
      </w:r>
      <w:r w:rsidRPr="00AF7FEE">
        <w:t> 60m (approx.)</w:t>
      </w:r>
    </w:p>
    <w:p w14:paraId="3B2FFC26" w14:textId="77777777" w:rsidR="00AF7FEE" w:rsidRPr="00AF7FEE" w:rsidRDefault="00AF7FEE" w:rsidP="00AF7FEE">
      <w:r w:rsidRPr="00AF7FEE">
        <w:rPr>
          <w:b/>
          <w:bCs/>
        </w:rPr>
        <w:t>Description</w:t>
      </w:r>
    </w:p>
    <w:p w14:paraId="3AE90031" w14:textId="77777777" w:rsidR="00AF7FEE" w:rsidRPr="00AF7FEE" w:rsidRDefault="00AF7FEE" w:rsidP="00AF7FEE">
      <w:r w:rsidRPr="00AF7FEE">
        <w:t>Who protects the health of the citizens of the United States? This program explains the evolution of the Public Health Service and the PHS Commissioned Corps, the only uniformed service in the world dedicated to public health who touch millions of lives every day.</w:t>
      </w:r>
    </w:p>
    <w:p w14:paraId="1D23231A" w14:textId="77777777" w:rsidR="00AF7FEE" w:rsidRPr="00AF7FEE" w:rsidRDefault="00AF7FEE" w:rsidP="00AF7FEE">
      <w:r w:rsidRPr="00AF7FEE">
        <w:rPr>
          <w:b/>
          <w:bCs/>
        </w:rPr>
        <w:t>Production Format:</w:t>
      </w:r>
      <w:r w:rsidRPr="00AF7FEE">
        <w:t> HD-Base, Stereo, CC</w:t>
      </w:r>
    </w:p>
    <w:p w14:paraId="680663C6" w14:textId="77777777" w:rsidR="00AF7FEE" w:rsidRPr="00AF7FEE" w:rsidRDefault="00AF7FEE" w:rsidP="00AF7FEE">
      <w:r w:rsidRPr="00AF7FEE">
        <w:rPr>
          <w:b/>
          <w:bCs/>
        </w:rPr>
        <w:t>Producing Agency:</w:t>
      </w:r>
      <w:r w:rsidRPr="00AF7FEE">
        <w:t> Christopher Productions, LLC</w:t>
      </w:r>
    </w:p>
    <w:p w14:paraId="582EA022" w14:textId="77777777" w:rsidR="00AF7FEE" w:rsidRPr="00AF7FEE" w:rsidRDefault="00AF7FEE" w:rsidP="00AF7FEE">
      <w:r w:rsidRPr="00AF7FEE">
        <w:rPr>
          <w:b/>
          <w:bCs/>
        </w:rPr>
        <w:t>Presenting Station:</w:t>
      </w:r>
      <w:r w:rsidRPr="00AF7FEE">
        <w:t> New Mexico PBS</w:t>
      </w:r>
    </w:p>
    <w:p w14:paraId="0FC22633" w14:textId="77777777" w:rsidR="00AF7FEE" w:rsidRPr="00AF7FEE" w:rsidRDefault="00AF7FEE" w:rsidP="00AF7FEE">
      <w:r w:rsidRPr="00AF7FEE">
        <w:rPr>
          <w:b/>
          <w:bCs/>
        </w:rPr>
        <w:t>Local Underwriting:</w:t>
      </w:r>
      <w:r w:rsidRPr="00AF7FEE">
        <w:t> Cleared</w:t>
      </w:r>
    </w:p>
    <w:p w14:paraId="22A365EC" w14:textId="4E1A35B6" w:rsidR="00AF7FEE" w:rsidRDefault="00AF7FEE" w:rsidP="00AF7FEE">
      <w:r w:rsidRPr="00AF7FEE">
        <w:rPr>
          <w:b/>
          <w:bCs/>
        </w:rPr>
        <w:t>Cost / Conditions:</w:t>
      </w:r>
      <w:r w:rsidRPr="00AF7FEE">
        <w:t> Free</w:t>
      </w:r>
      <w:r>
        <w:tab/>
      </w:r>
    </w:p>
    <w:p w14:paraId="15A9C8DE" w14:textId="7189CA13" w:rsidR="00AF7FEE" w:rsidRPr="00AF7FEE" w:rsidRDefault="00AF7FEE" w:rsidP="00AF7FEE">
      <w:r w:rsidRPr="00AF7FEE">
        <w:rPr>
          <w:b/>
          <w:bCs/>
        </w:rPr>
        <w:t>Feed Date &amp; Schedule:</w:t>
      </w:r>
      <w:r>
        <w:t xml:space="preserve"> Available via sIX starting June 1, 2023</w:t>
      </w:r>
    </w:p>
    <w:p w14:paraId="07A27328" w14:textId="77777777" w:rsidR="00AF7FEE" w:rsidRPr="00AF7FEE" w:rsidRDefault="00AF7FEE" w:rsidP="00AF7FEE">
      <w:r w:rsidRPr="00AF7FEE">
        <w:rPr>
          <w:b/>
          <w:bCs/>
        </w:rPr>
        <w:t>Promotional Material Contact:</w:t>
      </w:r>
      <w:r w:rsidRPr="00AF7FEE">
        <w:t xml:space="preserve"> Chris </w:t>
      </w:r>
      <w:proofErr w:type="spellStart"/>
      <w:r w:rsidRPr="00AF7FEE">
        <w:t>Schueler</w:t>
      </w:r>
      <w:proofErr w:type="spellEnd"/>
      <w:r w:rsidRPr="00AF7FEE">
        <w:t xml:space="preserve"> - Chris@ChristopherProductions.org</w:t>
      </w:r>
    </w:p>
    <w:p w14:paraId="080F2DBF" w14:textId="77777777" w:rsidR="00AF7FEE" w:rsidRPr="00AF7FEE" w:rsidRDefault="00AF7FEE" w:rsidP="00AF7FEE">
      <w:r w:rsidRPr="00AF7FEE">
        <w:rPr>
          <w:b/>
          <w:bCs/>
        </w:rPr>
        <w:t>Rights:</w:t>
      </w:r>
      <w:r w:rsidRPr="00AF7FEE">
        <w:t> Unlimited Broadcast through May 31, 2026</w:t>
      </w:r>
    </w:p>
    <w:p w14:paraId="495AB767" w14:textId="77777777" w:rsidR="00AF7FEE" w:rsidRPr="00AF7FEE" w:rsidRDefault="00AF7FEE" w:rsidP="00AF7FEE">
      <w:r w:rsidRPr="00AF7FEE">
        <w:rPr>
          <w:b/>
          <w:bCs/>
        </w:rPr>
        <w:t>Live Streaming:</w:t>
      </w:r>
      <w:r w:rsidRPr="00AF7FEE">
        <w:t> Cleared for Livestreaming concurrent with On-Air Broadcast</w:t>
      </w:r>
    </w:p>
    <w:p w14:paraId="3A294EF0" w14:textId="332F9368" w:rsidR="00AF7FEE" w:rsidRDefault="00AF7FEE" w:rsidP="00AF7FEE">
      <w:r w:rsidRPr="00AF7FEE">
        <w:rPr>
          <w:b/>
          <w:bCs/>
        </w:rPr>
        <w:t>VOD:</w:t>
      </w:r>
      <w:r w:rsidRPr="00AF7FEE">
        <w:t> Same as Broadcast</w:t>
      </w:r>
    </w:p>
    <w:sectPr w:rsidR="00AF7FE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2D85" w14:textId="77777777" w:rsidR="00697684" w:rsidRDefault="00697684" w:rsidP="00AF7FEE">
      <w:pPr>
        <w:spacing w:after="0" w:line="240" w:lineRule="auto"/>
      </w:pPr>
      <w:r>
        <w:separator/>
      </w:r>
    </w:p>
  </w:endnote>
  <w:endnote w:type="continuationSeparator" w:id="0">
    <w:p w14:paraId="1B1E0B48" w14:textId="77777777" w:rsidR="00697684" w:rsidRDefault="00697684" w:rsidP="00AF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3084" w14:textId="77777777" w:rsidR="00697684" w:rsidRDefault="00697684" w:rsidP="00AF7FEE">
      <w:pPr>
        <w:spacing w:after="0" w:line="240" w:lineRule="auto"/>
      </w:pPr>
      <w:r>
        <w:separator/>
      </w:r>
    </w:p>
  </w:footnote>
  <w:footnote w:type="continuationSeparator" w:id="0">
    <w:p w14:paraId="0D7072E3" w14:textId="77777777" w:rsidR="00697684" w:rsidRDefault="00697684" w:rsidP="00AF7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AC9C" w14:textId="77FCAB06" w:rsidR="00D6496C" w:rsidRDefault="00D6496C" w:rsidP="00D6496C">
    <w:pPr>
      <w:pStyle w:val="Header"/>
      <w:jc w:val="center"/>
    </w:pPr>
    <w:r>
      <w:rPr>
        <w:noProof/>
      </w:rPr>
      <w:drawing>
        <wp:inline distT="0" distB="0" distL="0" distR="0" wp14:anchorId="0B4FE466" wp14:editId="3339F6C6">
          <wp:extent cx="1682496" cy="457200"/>
          <wp:effectExtent l="0" t="0" r="0" b="0"/>
          <wp:docPr id="16898402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EE"/>
    <w:rsid w:val="00252626"/>
    <w:rsid w:val="00697684"/>
    <w:rsid w:val="00AF7FEE"/>
    <w:rsid w:val="00D6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58930"/>
  <w15:chartTrackingRefBased/>
  <w15:docId w15:val="{C18E688C-74E0-4645-8362-ABBBC72D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F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F7FEE"/>
    <w:rPr>
      <w:b/>
      <w:bCs/>
    </w:rPr>
  </w:style>
  <w:style w:type="character" w:styleId="Hyperlink">
    <w:name w:val="Hyperlink"/>
    <w:basedOn w:val="DefaultParagraphFont"/>
    <w:uiPriority w:val="99"/>
    <w:unhideWhenUsed/>
    <w:rsid w:val="00AF7FEE"/>
    <w:rPr>
      <w:color w:val="0563C1" w:themeColor="hyperlink"/>
      <w:u w:val="single"/>
    </w:rPr>
  </w:style>
  <w:style w:type="character" w:styleId="UnresolvedMention">
    <w:name w:val="Unresolved Mention"/>
    <w:basedOn w:val="DefaultParagraphFont"/>
    <w:uiPriority w:val="99"/>
    <w:semiHidden/>
    <w:unhideWhenUsed/>
    <w:rsid w:val="00AF7FEE"/>
    <w:rPr>
      <w:color w:val="605E5C"/>
      <w:shd w:val="clear" w:color="auto" w:fill="E1DFDD"/>
    </w:rPr>
  </w:style>
  <w:style w:type="paragraph" w:styleId="Header">
    <w:name w:val="header"/>
    <w:basedOn w:val="Normal"/>
    <w:link w:val="HeaderChar"/>
    <w:uiPriority w:val="99"/>
    <w:unhideWhenUsed/>
    <w:rsid w:val="00AF7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FEE"/>
  </w:style>
  <w:style w:type="paragraph" w:styleId="Footer">
    <w:name w:val="footer"/>
    <w:basedOn w:val="Normal"/>
    <w:link w:val="FooterChar"/>
    <w:uiPriority w:val="99"/>
    <w:unhideWhenUsed/>
    <w:rsid w:val="00AF7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6910">
      <w:bodyDiv w:val="1"/>
      <w:marLeft w:val="0"/>
      <w:marRight w:val="0"/>
      <w:marTop w:val="0"/>
      <w:marBottom w:val="0"/>
      <w:divBdr>
        <w:top w:val="none" w:sz="0" w:space="0" w:color="auto"/>
        <w:left w:val="none" w:sz="0" w:space="0" w:color="auto"/>
        <w:bottom w:val="none" w:sz="0" w:space="0" w:color="auto"/>
        <w:right w:val="none" w:sz="0" w:space="0" w:color="auto"/>
      </w:divBdr>
    </w:div>
    <w:div w:id="41830052">
      <w:bodyDiv w:val="1"/>
      <w:marLeft w:val="0"/>
      <w:marRight w:val="0"/>
      <w:marTop w:val="0"/>
      <w:marBottom w:val="0"/>
      <w:divBdr>
        <w:top w:val="none" w:sz="0" w:space="0" w:color="auto"/>
        <w:left w:val="none" w:sz="0" w:space="0" w:color="auto"/>
        <w:bottom w:val="none" w:sz="0" w:space="0" w:color="auto"/>
        <w:right w:val="none" w:sz="0" w:space="0" w:color="auto"/>
      </w:divBdr>
    </w:div>
    <w:div w:id="607931962">
      <w:bodyDiv w:val="1"/>
      <w:marLeft w:val="0"/>
      <w:marRight w:val="0"/>
      <w:marTop w:val="0"/>
      <w:marBottom w:val="0"/>
      <w:divBdr>
        <w:top w:val="none" w:sz="0" w:space="0" w:color="auto"/>
        <w:left w:val="none" w:sz="0" w:space="0" w:color="auto"/>
        <w:bottom w:val="none" w:sz="0" w:space="0" w:color="auto"/>
        <w:right w:val="none" w:sz="0" w:space="0" w:color="auto"/>
      </w:divBdr>
    </w:div>
    <w:div w:id="669990007">
      <w:bodyDiv w:val="1"/>
      <w:marLeft w:val="0"/>
      <w:marRight w:val="0"/>
      <w:marTop w:val="0"/>
      <w:marBottom w:val="0"/>
      <w:divBdr>
        <w:top w:val="none" w:sz="0" w:space="0" w:color="auto"/>
        <w:left w:val="none" w:sz="0" w:space="0" w:color="auto"/>
        <w:bottom w:val="none" w:sz="0" w:space="0" w:color="auto"/>
        <w:right w:val="none" w:sz="0" w:space="0" w:color="auto"/>
      </w:divBdr>
    </w:div>
    <w:div w:id="1132285119">
      <w:bodyDiv w:val="1"/>
      <w:marLeft w:val="0"/>
      <w:marRight w:val="0"/>
      <w:marTop w:val="0"/>
      <w:marBottom w:val="0"/>
      <w:divBdr>
        <w:top w:val="none" w:sz="0" w:space="0" w:color="auto"/>
        <w:left w:val="none" w:sz="0" w:space="0" w:color="auto"/>
        <w:bottom w:val="none" w:sz="0" w:space="0" w:color="auto"/>
        <w:right w:val="none" w:sz="0" w:space="0" w:color="auto"/>
      </w:divBdr>
    </w:div>
    <w:div w:id="1383407990">
      <w:bodyDiv w:val="1"/>
      <w:marLeft w:val="0"/>
      <w:marRight w:val="0"/>
      <w:marTop w:val="0"/>
      <w:marBottom w:val="0"/>
      <w:divBdr>
        <w:top w:val="none" w:sz="0" w:space="0" w:color="auto"/>
        <w:left w:val="none" w:sz="0" w:space="0" w:color="auto"/>
        <w:bottom w:val="none" w:sz="0" w:space="0" w:color="auto"/>
        <w:right w:val="none" w:sz="0" w:space="0" w:color="auto"/>
      </w:divBdr>
    </w:div>
    <w:div w:id="1514951898">
      <w:bodyDiv w:val="1"/>
      <w:marLeft w:val="0"/>
      <w:marRight w:val="0"/>
      <w:marTop w:val="0"/>
      <w:marBottom w:val="0"/>
      <w:divBdr>
        <w:top w:val="none" w:sz="0" w:space="0" w:color="auto"/>
        <w:left w:val="none" w:sz="0" w:space="0" w:color="auto"/>
        <w:bottom w:val="none" w:sz="0" w:space="0" w:color="auto"/>
        <w:right w:val="none" w:sz="0" w:space="0" w:color="auto"/>
      </w:divBdr>
    </w:div>
    <w:div w:id="1589539564">
      <w:bodyDiv w:val="1"/>
      <w:marLeft w:val="0"/>
      <w:marRight w:val="0"/>
      <w:marTop w:val="0"/>
      <w:marBottom w:val="0"/>
      <w:divBdr>
        <w:top w:val="none" w:sz="0" w:space="0" w:color="auto"/>
        <w:left w:val="none" w:sz="0" w:space="0" w:color="auto"/>
        <w:bottom w:val="none" w:sz="0" w:space="0" w:color="auto"/>
        <w:right w:val="none" w:sz="0" w:space="0" w:color="auto"/>
      </w:divBdr>
    </w:div>
    <w:div w:id="209828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Murray</dc:creator>
  <cp:keywords/>
  <dc:description/>
  <cp:lastModifiedBy>Cody Murray</cp:lastModifiedBy>
  <cp:revision>1</cp:revision>
  <dcterms:created xsi:type="dcterms:W3CDTF">2023-04-20T21:30:00Z</dcterms:created>
  <dcterms:modified xsi:type="dcterms:W3CDTF">2023-04-20T21:42:00Z</dcterms:modified>
</cp:coreProperties>
</file>